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76" w:rsidRDefault="00664C44">
      <w:pPr>
        <w:rPr>
          <w:rFonts w:ascii="Times New Roman" w:hAnsi="Times New Roman" w:cs="Times New Roman"/>
          <w:sz w:val="24"/>
          <w:szCs w:val="24"/>
        </w:rPr>
      </w:pPr>
      <w:r w:rsidRPr="00E54E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E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EE5">
        <w:rPr>
          <w:rFonts w:ascii="Times New Roman" w:hAnsi="Times New Roman" w:cs="Times New Roman"/>
          <w:sz w:val="24"/>
          <w:szCs w:val="24"/>
        </w:rPr>
        <w:t xml:space="preserve">   </w:t>
      </w:r>
      <w:r w:rsidR="00D65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МЗ СО </w:t>
      </w:r>
      <w:bookmarkStart w:id="0" w:name="_GoBack"/>
      <w:bookmarkEnd w:id="0"/>
      <w:r w:rsidR="00D65576">
        <w:rPr>
          <w:rFonts w:ascii="Times New Roman" w:hAnsi="Times New Roman" w:cs="Times New Roman"/>
          <w:sz w:val="24"/>
          <w:szCs w:val="24"/>
        </w:rPr>
        <w:t xml:space="preserve"> ГБУЗ СО «МИАЦ»</w:t>
      </w:r>
    </w:p>
    <w:p w:rsidR="00D65576" w:rsidRDefault="00D65576">
      <w:pPr>
        <w:rPr>
          <w:rFonts w:ascii="Times New Roman" w:hAnsi="Times New Roman" w:cs="Times New Roman"/>
          <w:sz w:val="24"/>
          <w:szCs w:val="24"/>
        </w:rPr>
      </w:pPr>
    </w:p>
    <w:p w:rsidR="00664C44" w:rsidRPr="00E54EE5" w:rsidRDefault="00D6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EE5" w:rsidRPr="00E54EE5">
        <w:rPr>
          <w:rFonts w:ascii="Times New Roman" w:hAnsi="Times New Roman" w:cs="Times New Roman"/>
          <w:sz w:val="24"/>
          <w:szCs w:val="24"/>
        </w:rPr>
        <w:t>Отделение АСПЭ ГБ</w:t>
      </w:r>
      <w:r w:rsidR="00664C44" w:rsidRPr="00E54EE5">
        <w:rPr>
          <w:rFonts w:ascii="Times New Roman" w:hAnsi="Times New Roman" w:cs="Times New Roman"/>
          <w:sz w:val="24"/>
          <w:szCs w:val="24"/>
        </w:rPr>
        <w:t xml:space="preserve">УЗ </w:t>
      </w:r>
      <w:proofErr w:type="gramStart"/>
      <w:r w:rsidR="00664C44" w:rsidRPr="00E54E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64C44" w:rsidRPr="00E54EE5">
        <w:rPr>
          <w:rFonts w:ascii="Times New Roman" w:hAnsi="Times New Roman" w:cs="Times New Roman"/>
          <w:sz w:val="24"/>
          <w:szCs w:val="24"/>
        </w:rPr>
        <w:t xml:space="preserve"> «Психиатрическая больница №7».</w:t>
      </w:r>
    </w:p>
    <w:p w:rsidR="00664C44" w:rsidRPr="00B44C61" w:rsidRDefault="00E54EE5">
      <w:pPr>
        <w:rPr>
          <w:rFonts w:ascii="Times New Roman" w:hAnsi="Times New Roman" w:cs="Times New Roman"/>
          <w:sz w:val="24"/>
          <w:szCs w:val="24"/>
        </w:rPr>
      </w:pPr>
      <w:r w:rsidRPr="00B44C61">
        <w:rPr>
          <w:rFonts w:ascii="Times New Roman" w:hAnsi="Times New Roman" w:cs="Times New Roman"/>
          <w:sz w:val="24"/>
          <w:szCs w:val="24"/>
        </w:rPr>
        <w:t>Отделение АСПЭ п</w:t>
      </w:r>
      <w:r w:rsidR="00664C44" w:rsidRPr="00B44C61">
        <w:rPr>
          <w:rFonts w:ascii="Times New Roman" w:hAnsi="Times New Roman" w:cs="Times New Roman"/>
          <w:sz w:val="24"/>
          <w:szCs w:val="24"/>
        </w:rPr>
        <w:t>роводит экспертизы в рамках уголовного судопроизводства:</w:t>
      </w:r>
    </w:p>
    <w:p w:rsidR="00664C44" w:rsidRDefault="00664C44" w:rsidP="00664C44">
      <w:pPr>
        <w:pStyle w:val="a3"/>
        <w:numPr>
          <w:ilvl w:val="0"/>
          <w:numId w:val="1"/>
        </w:numPr>
      </w:pPr>
      <w:r>
        <w:t>Однородные амбулаторные судебно-психиатрические экспертизы (первичная АСПЭ, повторная АСПЭ</w:t>
      </w:r>
      <w:r w:rsidR="00482C4F">
        <w:t>, дополнительная АСПЭ</w:t>
      </w:r>
      <w:r>
        <w:t>).</w:t>
      </w:r>
    </w:p>
    <w:p w:rsidR="00482C4F" w:rsidRPr="00482C4F" w:rsidRDefault="00664C44" w:rsidP="00482C4F">
      <w:pPr>
        <w:pStyle w:val="a3"/>
        <w:numPr>
          <w:ilvl w:val="0"/>
          <w:numId w:val="1"/>
        </w:numPr>
      </w:pPr>
      <w:r>
        <w:t xml:space="preserve">Комплексные амбулаторные </w:t>
      </w:r>
      <w:r w:rsidR="00482C4F" w:rsidRPr="00482C4F">
        <w:t>судебно-психиатрические экспертизы (первичная АСПЭ, повторная АСПЭ</w:t>
      </w:r>
      <w:r w:rsidR="00482C4F">
        <w:t>,</w:t>
      </w:r>
      <w:r w:rsidR="00482C4F" w:rsidRPr="00482C4F">
        <w:t xml:space="preserve"> дополнительная АСПЭ).</w:t>
      </w:r>
    </w:p>
    <w:p w:rsidR="00482C4F" w:rsidRDefault="00482C4F" w:rsidP="00482C4F">
      <w:pPr>
        <w:ind w:left="720"/>
      </w:pPr>
      <w:r>
        <w:t>- комплексная амбулаторная судебная психолого-психиатрическая экспертиза.</w:t>
      </w:r>
    </w:p>
    <w:p w:rsidR="00482C4F" w:rsidRDefault="00482C4F" w:rsidP="00482C4F">
      <w:pPr>
        <w:ind w:left="720"/>
      </w:pPr>
      <w:r>
        <w:t>Экспертизы проводятся в отношении подозреваемых, обвиняемых, потерпевших лиц</w:t>
      </w:r>
      <w:r w:rsidR="00B44C61">
        <w:t>, свидетеля</w:t>
      </w:r>
      <w:r>
        <w:t>.</w:t>
      </w:r>
    </w:p>
    <w:p w:rsidR="00482C4F" w:rsidRPr="00B44C61" w:rsidRDefault="00482C4F" w:rsidP="00482C4F">
      <w:pPr>
        <w:rPr>
          <w:rFonts w:ascii="Times New Roman" w:hAnsi="Times New Roman" w:cs="Times New Roman"/>
          <w:sz w:val="24"/>
          <w:szCs w:val="24"/>
        </w:rPr>
      </w:pPr>
      <w:r w:rsidRPr="00B44C61">
        <w:rPr>
          <w:rFonts w:ascii="Times New Roman" w:hAnsi="Times New Roman" w:cs="Times New Roman"/>
          <w:sz w:val="24"/>
          <w:szCs w:val="24"/>
        </w:rPr>
        <w:t>Проводит экспертизы в рамках гражданского судопроизводства:</w:t>
      </w:r>
    </w:p>
    <w:p w:rsidR="00B34F05" w:rsidRDefault="00295AD4" w:rsidP="00295AD4">
      <w:pPr>
        <w:pStyle w:val="a3"/>
        <w:numPr>
          <w:ilvl w:val="0"/>
          <w:numId w:val="2"/>
        </w:numPr>
      </w:pPr>
      <w:r>
        <w:t>Однородная амбулаторная судебно-психиатрическая экспертиза по делам о признании лица недееспособным.</w:t>
      </w:r>
    </w:p>
    <w:p w:rsidR="00482C4F" w:rsidRDefault="00295AD4" w:rsidP="00482C4F">
      <w:pPr>
        <w:pStyle w:val="a3"/>
        <w:numPr>
          <w:ilvl w:val="0"/>
          <w:numId w:val="2"/>
        </w:numPr>
        <w:ind w:left="720"/>
      </w:pPr>
      <w:r>
        <w:t>Однородная амбулаторная судебно-психиатрическая экспертиза лиц, совершивших сделки.</w:t>
      </w:r>
      <w:r w:rsidRPr="00295AD4">
        <w:t xml:space="preserve"> </w:t>
      </w:r>
    </w:p>
    <w:p w:rsidR="00295AD4" w:rsidRPr="00295AD4" w:rsidRDefault="00295AD4" w:rsidP="00295AD4">
      <w:pPr>
        <w:pStyle w:val="a3"/>
        <w:numPr>
          <w:ilvl w:val="0"/>
          <w:numId w:val="2"/>
        </w:numPr>
      </w:pPr>
      <w:r w:rsidRPr="00295AD4">
        <w:t>Однородная амбулаторная судебно-психиатрическая экспертиза</w:t>
      </w:r>
      <w:r>
        <w:t xml:space="preserve"> по делам, связанным с защитой детей</w:t>
      </w:r>
      <w:r w:rsidRPr="00295AD4">
        <w:t xml:space="preserve">. </w:t>
      </w:r>
    </w:p>
    <w:p w:rsidR="00295AD4" w:rsidRDefault="00295AD4" w:rsidP="00295AD4">
      <w:pPr>
        <w:pStyle w:val="a3"/>
        <w:numPr>
          <w:ilvl w:val="0"/>
          <w:numId w:val="2"/>
        </w:numPr>
      </w:pPr>
      <w:r>
        <w:t>Комплексная амбулаторная судебная психолого-психиатрическая экспертиза по делам о признании лица недееспособным.</w:t>
      </w:r>
    </w:p>
    <w:p w:rsidR="00295AD4" w:rsidRDefault="00E54EE5" w:rsidP="00E54EE5">
      <w:pPr>
        <w:pStyle w:val="a3"/>
        <w:numPr>
          <w:ilvl w:val="0"/>
          <w:numId w:val="2"/>
        </w:numPr>
      </w:pPr>
      <w:r w:rsidRPr="00E54EE5">
        <w:t xml:space="preserve">Комплексная амбулаторная судебная психолого-психиатрическая </w:t>
      </w:r>
      <w:r w:rsidR="00295AD4">
        <w:t xml:space="preserve">экспертиза лиц, совершивших сделки. </w:t>
      </w:r>
    </w:p>
    <w:p w:rsidR="00295AD4" w:rsidRDefault="00E54EE5" w:rsidP="00E54EE5">
      <w:pPr>
        <w:pStyle w:val="a3"/>
        <w:numPr>
          <w:ilvl w:val="0"/>
          <w:numId w:val="2"/>
        </w:numPr>
      </w:pPr>
      <w:r w:rsidRPr="00E54EE5">
        <w:t>Комплексная амбулаторная судебная психолого-психиатрическая экспертиза</w:t>
      </w:r>
      <w:r w:rsidR="00295AD4">
        <w:t xml:space="preserve"> по делам, связанным с защитой детей. </w:t>
      </w:r>
    </w:p>
    <w:p w:rsidR="00295AD4" w:rsidRDefault="009B7B05" w:rsidP="009B7B05">
      <w:pPr>
        <w:pStyle w:val="a3"/>
        <w:numPr>
          <w:ilvl w:val="0"/>
          <w:numId w:val="2"/>
        </w:numPr>
      </w:pPr>
      <w:r>
        <w:t>Заочная однородная</w:t>
      </w:r>
      <w:r w:rsidRPr="009B7B05">
        <w:t xml:space="preserve"> амбулаторная судебно-психиатрическая экспертиза по делам </w:t>
      </w:r>
      <w:r>
        <w:t>о признании лица недееспособным.</w:t>
      </w:r>
    </w:p>
    <w:p w:rsidR="00333CA8" w:rsidRPr="00333CA8" w:rsidRDefault="009B7B05" w:rsidP="00333CA8">
      <w:pPr>
        <w:pStyle w:val="a3"/>
        <w:numPr>
          <w:ilvl w:val="0"/>
          <w:numId w:val="2"/>
        </w:numPr>
      </w:pPr>
      <w:r>
        <w:t>Посмертная</w:t>
      </w:r>
      <w:r w:rsidR="00333CA8" w:rsidRPr="00333CA8">
        <w:t xml:space="preserve"> </w:t>
      </w:r>
      <w:r w:rsidR="00333CA8">
        <w:t>о</w:t>
      </w:r>
      <w:r w:rsidR="00333CA8" w:rsidRPr="00333CA8">
        <w:t xml:space="preserve">днородная амбулаторная судебно-психиатрическая экспертиза лиц, совершивших сделки. </w:t>
      </w:r>
    </w:p>
    <w:p w:rsidR="00333CA8" w:rsidRDefault="00333CA8" w:rsidP="00333CA8">
      <w:pPr>
        <w:pStyle w:val="a3"/>
        <w:numPr>
          <w:ilvl w:val="0"/>
          <w:numId w:val="2"/>
        </w:numPr>
      </w:pPr>
      <w:r>
        <w:t>Посмертная к</w:t>
      </w:r>
      <w:r w:rsidRPr="00333CA8">
        <w:t>омплексная амбулаторная судебная психолого-психиатрическая экспертиза лиц, совершивших сделки.</w:t>
      </w:r>
    </w:p>
    <w:p w:rsidR="00333CA8" w:rsidRDefault="00333CA8" w:rsidP="00333CA8">
      <w:pPr>
        <w:ind w:left="300"/>
      </w:pPr>
    </w:p>
    <w:p w:rsidR="00333CA8" w:rsidRDefault="00333CA8" w:rsidP="00333CA8">
      <w:pPr>
        <w:ind w:left="300"/>
      </w:pPr>
    </w:p>
    <w:p w:rsidR="00333CA8" w:rsidRDefault="00333CA8" w:rsidP="00333CA8">
      <w:pPr>
        <w:ind w:left="300"/>
      </w:pPr>
    </w:p>
    <w:p w:rsidR="00333CA8" w:rsidRDefault="00333CA8" w:rsidP="00333CA8">
      <w:pPr>
        <w:ind w:left="300"/>
      </w:pPr>
      <w:r>
        <w:t>Зав. отделением АСПЭ:                                                                                                   Жигачева Н.Н.</w:t>
      </w:r>
      <w:r w:rsidRPr="00333CA8">
        <w:t xml:space="preserve"> </w:t>
      </w:r>
    </w:p>
    <w:p w:rsidR="00333CA8" w:rsidRPr="00333CA8" w:rsidRDefault="00333CA8" w:rsidP="00333CA8">
      <w:pPr>
        <w:ind w:left="300"/>
      </w:pPr>
      <w:r>
        <w:t xml:space="preserve">   24.01.2019г.</w:t>
      </w:r>
    </w:p>
    <w:p w:rsidR="009B7B05" w:rsidRDefault="009B7B05" w:rsidP="00333CA8">
      <w:pPr>
        <w:ind w:left="300"/>
      </w:pPr>
    </w:p>
    <w:sectPr w:rsidR="009B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AF5"/>
    <w:multiLevelType w:val="hybridMultilevel"/>
    <w:tmpl w:val="3FA4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9D6"/>
    <w:multiLevelType w:val="hybridMultilevel"/>
    <w:tmpl w:val="E138E2B8"/>
    <w:lvl w:ilvl="0" w:tplc="55BC6A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16"/>
    <w:rsid w:val="00295AD4"/>
    <w:rsid w:val="00333CA8"/>
    <w:rsid w:val="00482C4F"/>
    <w:rsid w:val="00664C44"/>
    <w:rsid w:val="006D6F16"/>
    <w:rsid w:val="0074770D"/>
    <w:rsid w:val="009B7B05"/>
    <w:rsid w:val="00B34F05"/>
    <w:rsid w:val="00B44C61"/>
    <w:rsid w:val="00D65576"/>
    <w:rsid w:val="00E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2019-01-24T09:39:00Z</dcterms:created>
  <dcterms:modified xsi:type="dcterms:W3CDTF">2019-01-24T10:05:00Z</dcterms:modified>
</cp:coreProperties>
</file>